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5D" w:rsidRPr="005458FF" w:rsidRDefault="00140D5D" w:rsidP="00F711E2">
      <w:pPr>
        <w:spacing w:after="0"/>
        <w:jc w:val="center"/>
        <w:rPr>
          <w:rFonts w:ascii="Times New Roman" w:hAnsi="Times New Roman" w:cs="Times New Roman"/>
          <w:b/>
        </w:rPr>
      </w:pPr>
      <w:r w:rsidRPr="005458FF">
        <w:rPr>
          <w:rFonts w:ascii="Times New Roman" w:hAnsi="Times New Roman" w:cs="Times New Roman"/>
          <w:b/>
          <w:bCs/>
        </w:rPr>
        <w:t>Стоимость обучения на 1 курсе в 2022/2023 учебном году</w:t>
      </w:r>
    </w:p>
    <w:p w:rsidR="00140D5D" w:rsidRPr="005458FF" w:rsidRDefault="00140D5D" w:rsidP="00F711E2">
      <w:pPr>
        <w:spacing w:after="0"/>
        <w:jc w:val="center"/>
        <w:rPr>
          <w:rFonts w:ascii="Times New Roman" w:hAnsi="Times New Roman" w:cs="Times New Roman"/>
          <w:b/>
        </w:rPr>
      </w:pPr>
      <w:r w:rsidRPr="005458FF">
        <w:rPr>
          <w:rFonts w:ascii="Times New Roman" w:hAnsi="Times New Roman" w:cs="Times New Roman"/>
          <w:b/>
          <w:bCs/>
        </w:rPr>
        <w:t>(</w:t>
      </w:r>
      <w:proofErr w:type="spellStart"/>
      <w:r w:rsidRPr="005458FF">
        <w:rPr>
          <w:rFonts w:ascii="Times New Roman" w:hAnsi="Times New Roman" w:cs="Times New Roman"/>
          <w:b/>
          <w:bCs/>
        </w:rPr>
        <w:t>очно-заочная</w:t>
      </w:r>
      <w:proofErr w:type="spellEnd"/>
      <w:r w:rsidRPr="005458FF">
        <w:rPr>
          <w:rFonts w:ascii="Times New Roman" w:hAnsi="Times New Roman" w:cs="Times New Roman"/>
          <w:b/>
          <w:bCs/>
        </w:rPr>
        <w:t xml:space="preserve"> и заочная форма обучения с применением дистанционных образовательных технологий)</w:t>
      </w:r>
    </w:p>
    <w:p w:rsidR="00140D5D" w:rsidRPr="005458FF" w:rsidRDefault="00140D5D" w:rsidP="00F711E2">
      <w:pPr>
        <w:spacing w:after="0"/>
        <w:rPr>
          <w:rFonts w:ascii="Times New Roman" w:hAnsi="Times New Roman" w:cs="Times New Roman"/>
        </w:rPr>
      </w:pPr>
      <w:r w:rsidRPr="005458FF">
        <w:rPr>
          <w:rFonts w:ascii="Times New Roman" w:hAnsi="Times New Roman" w:cs="Times New Roman"/>
        </w:rPr>
        <w:t> 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4996"/>
        <w:gridCol w:w="987"/>
        <w:gridCol w:w="773"/>
        <w:gridCol w:w="987"/>
        <w:gridCol w:w="885"/>
      </w:tblGrid>
      <w:tr w:rsidR="00140D5D" w:rsidRPr="005458FF" w:rsidTr="00F711E2">
        <w:trPr>
          <w:tblHeader/>
          <w:jc w:val="center"/>
        </w:trPr>
        <w:tc>
          <w:tcPr>
            <w:tcW w:w="1907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5129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Направления подготовки</w:t>
            </w:r>
          </w:p>
        </w:tc>
        <w:tc>
          <w:tcPr>
            <w:tcW w:w="1745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Для граждан РФ</w:t>
            </w:r>
          </w:p>
        </w:tc>
        <w:tc>
          <w:tcPr>
            <w:tcW w:w="1857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40D5D" w:rsidRPr="005458FF" w:rsidRDefault="00140D5D" w:rsidP="00F71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Для иностранных граждан</w:t>
            </w:r>
          </w:p>
        </w:tc>
      </w:tr>
      <w:tr w:rsidR="00140D5D" w:rsidRPr="005458FF" w:rsidTr="00F711E2">
        <w:trPr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5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  <w:tc>
          <w:tcPr>
            <w:tcW w:w="1857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</w:tr>
      <w:tr w:rsidR="00140D5D" w:rsidRPr="005458FF" w:rsidTr="00F711E2">
        <w:trPr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77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886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140D5D" w:rsidRPr="005458FF" w:rsidTr="00F711E2">
        <w:trPr>
          <w:jc w:val="center"/>
        </w:trPr>
        <w:tc>
          <w:tcPr>
            <w:tcW w:w="190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Социологический факультет</w:t>
            </w:r>
          </w:p>
        </w:tc>
        <w:tc>
          <w:tcPr>
            <w:tcW w:w="512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38.03.04 Государственное и муниципальное управление (</w:t>
            </w:r>
            <w:proofErr w:type="spellStart"/>
            <w:r w:rsidRPr="005458FF">
              <w:rPr>
                <w:rFonts w:ascii="Times New Roman" w:hAnsi="Times New Roman" w:cs="Times New Roman"/>
                <w:b/>
                <w:bCs/>
              </w:rPr>
              <w:t>бакалавриат</w:t>
            </w:r>
            <w:proofErr w:type="spellEnd"/>
            <w:r w:rsidRPr="005458F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17382</w:t>
            </w:r>
          </w:p>
        </w:tc>
        <w:tc>
          <w:tcPr>
            <w:tcW w:w="7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34764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57870</w:t>
            </w:r>
          </w:p>
        </w:tc>
        <w:tc>
          <w:tcPr>
            <w:tcW w:w="88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115740</w:t>
            </w:r>
          </w:p>
        </w:tc>
      </w:tr>
      <w:tr w:rsidR="00140D5D" w:rsidRPr="005458FF" w:rsidTr="00F711E2">
        <w:trPr>
          <w:jc w:val="center"/>
        </w:trPr>
        <w:tc>
          <w:tcPr>
            <w:tcW w:w="1907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Факультет психолого-педагогического и специального образования</w:t>
            </w:r>
          </w:p>
        </w:tc>
        <w:tc>
          <w:tcPr>
            <w:tcW w:w="512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43241" w:rsidRPr="005458FF" w:rsidRDefault="00140D5D" w:rsidP="00F711E2">
            <w:pPr>
              <w:spacing w:after="0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44.03.01 Педагогическое образование (</w:t>
            </w:r>
            <w:proofErr w:type="spellStart"/>
            <w:r w:rsidRPr="005458FF">
              <w:rPr>
                <w:rFonts w:ascii="Times New Roman" w:hAnsi="Times New Roman" w:cs="Times New Roman"/>
                <w:b/>
                <w:bCs/>
              </w:rPr>
              <w:t>бакалавриат</w:t>
            </w:r>
            <w:proofErr w:type="spellEnd"/>
            <w:r w:rsidRPr="005458FF">
              <w:rPr>
                <w:rFonts w:ascii="Times New Roman" w:hAnsi="Times New Roman" w:cs="Times New Roman"/>
                <w:b/>
                <w:bCs/>
              </w:rPr>
              <w:t>)</w:t>
            </w:r>
            <w:r w:rsidR="005458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58FF">
              <w:rPr>
                <w:rFonts w:ascii="Times New Roman" w:hAnsi="Times New Roman" w:cs="Times New Roman"/>
              </w:rPr>
              <w:t>(профили: начальное образование, дошкольное образование)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17940</w:t>
            </w:r>
          </w:p>
        </w:tc>
        <w:tc>
          <w:tcPr>
            <w:tcW w:w="7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35880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20628</w:t>
            </w:r>
          </w:p>
        </w:tc>
        <w:tc>
          <w:tcPr>
            <w:tcW w:w="88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41256</w:t>
            </w:r>
          </w:p>
        </w:tc>
      </w:tr>
      <w:tr w:rsidR="00140D5D" w:rsidRPr="005458FF" w:rsidTr="00F711E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43241" w:rsidRPr="005458FF" w:rsidRDefault="00140D5D" w:rsidP="00F711E2">
            <w:pPr>
              <w:spacing w:after="0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44.03.02 Психолого-педагогическое образование (</w:t>
            </w:r>
            <w:proofErr w:type="spellStart"/>
            <w:r w:rsidRPr="005458FF">
              <w:rPr>
                <w:rFonts w:ascii="Times New Roman" w:hAnsi="Times New Roman" w:cs="Times New Roman"/>
                <w:b/>
                <w:bCs/>
              </w:rPr>
              <w:t>бакалавриат</w:t>
            </w:r>
            <w:proofErr w:type="spellEnd"/>
            <w:r w:rsidRPr="005458FF">
              <w:rPr>
                <w:rFonts w:ascii="Times New Roman" w:hAnsi="Times New Roman" w:cs="Times New Roman"/>
                <w:b/>
                <w:bCs/>
              </w:rPr>
              <w:t>)</w:t>
            </w:r>
            <w:r w:rsidR="005458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58FF">
              <w:rPr>
                <w:rFonts w:ascii="Times New Roman" w:hAnsi="Times New Roman" w:cs="Times New Roman"/>
              </w:rPr>
              <w:t>(профиль: психология образования и социальной сферы)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15252</w:t>
            </w:r>
          </w:p>
        </w:tc>
        <w:tc>
          <w:tcPr>
            <w:tcW w:w="7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30504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17538</w:t>
            </w:r>
          </w:p>
        </w:tc>
        <w:tc>
          <w:tcPr>
            <w:tcW w:w="88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35076</w:t>
            </w:r>
          </w:p>
        </w:tc>
      </w:tr>
      <w:tr w:rsidR="00140D5D" w:rsidRPr="005458FF" w:rsidTr="00F711E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43241" w:rsidRPr="005458FF" w:rsidRDefault="00140D5D" w:rsidP="00F711E2">
            <w:pPr>
              <w:spacing w:after="0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44.03.03 Специальное (дефектологическое) образование (</w:t>
            </w:r>
            <w:proofErr w:type="spellStart"/>
            <w:r w:rsidRPr="005458FF">
              <w:rPr>
                <w:rFonts w:ascii="Times New Roman" w:hAnsi="Times New Roman" w:cs="Times New Roman"/>
                <w:b/>
                <w:bCs/>
              </w:rPr>
              <w:t>бакалавриат</w:t>
            </w:r>
            <w:proofErr w:type="spellEnd"/>
            <w:r w:rsidRPr="005458FF">
              <w:rPr>
                <w:rFonts w:ascii="Times New Roman" w:hAnsi="Times New Roman" w:cs="Times New Roman"/>
                <w:b/>
                <w:bCs/>
              </w:rPr>
              <w:t>)</w:t>
            </w:r>
            <w:r w:rsidR="005458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58FF">
              <w:rPr>
                <w:rFonts w:ascii="Times New Roman" w:hAnsi="Times New Roman" w:cs="Times New Roman"/>
              </w:rPr>
              <w:t>(профили: дошкольная дефектология, логопедия)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15252</w:t>
            </w:r>
          </w:p>
        </w:tc>
        <w:tc>
          <w:tcPr>
            <w:tcW w:w="7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30504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17538</w:t>
            </w:r>
          </w:p>
        </w:tc>
        <w:tc>
          <w:tcPr>
            <w:tcW w:w="88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35076</w:t>
            </w:r>
          </w:p>
        </w:tc>
      </w:tr>
      <w:tr w:rsidR="00140D5D" w:rsidRPr="005458FF" w:rsidTr="005458FF">
        <w:trPr>
          <w:trHeight w:val="1124"/>
          <w:jc w:val="center"/>
        </w:trPr>
        <w:tc>
          <w:tcPr>
            <w:tcW w:w="0" w:type="auto"/>
            <w:vMerge/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43241" w:rsidRPr="005458FF" w:rsidRDefault="00140D5D" w:rsidP="00F711E2">
            <w:pPr>
              <w:spacing w:after="0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44.04.01 Педагогическое образование (магистратура)</w:t>
            </w:r>
            <w:r w:rsidR="005458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58FF">
              <w:rPr>
                <w:rFonts w:ascii="Times New Roman" w:hAnsi="Times New Roman" w:cs="Times New Roman"/>
              </w:rPr>
              <w:t>(профили: менеджмент дошкольного образования, начальное образование)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15252</w:t>
            </w:r>
          </w:p>
        </w:tc>
        <w:tc>
          <w:tcPr>
            <w:tcW w:w="7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30504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17538</w:t>
            </w:r>
          </w:p>
        </w:tc>
        <w:tc>
          <w:tcPr>
            <w:tcW w:w="88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35076</w:t>
            </w:r>
          </w:p>
        </w:tc>
      </w:tr>
      <w:tr w:rsidR="00140D5D" w:rsidRPr="005458FF" w:rsidTr="00F711E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F711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58FF">
              <w:rPr>
                <w:rFonts w:ascii="Times New Roman" w:hAnsi="Times New Roman" w:cs="Times New Roman"/>
                <w:b/>
                <w:bCs/>
              </w:rPr>
              <w:t>44.04.03 Специальное (дефектологическое) образование (магистратура)</w:t>
            </w:r>
          </w:p>
          <w:p w:rsidR="00D43241" w:rsidRPr="005458FF" w:rsidRDefault="00140D5D" w:rsidP="00F711E2">
            <w:pPr>
              <w:spacing w:after="0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(профили: логопедия, дефектология)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15696</w:t>
            </w:r>
          </w:p>
        </w:tc>
        <w:tc>
          <w:tcPr>
            <w:tcW w:w="7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31392</w:t>
            </w:r>
          </w:p>
        </w:tc>
        <w:tc>
          <w:tcPr>
            <w:tcW w:w="9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18048</w:t>
            </w:r>
          </w:p>
        </w:tc>
        <w:tc>
          <w:tcPr>
            <w:tcW w:w="88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40D5D" w:rsidRPr="005458FF" w:rsidRDefault="00140D5D" w:rsidP="008223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8FF">
              <w:rPr>
                <w:rFonts w:ascii="Times New Roman" w:hAnsi="Times New Roman" w:cs="Times New Roman"/>
              </w:rPr>
              <w:t>36096</w:t>
            </w:r>
          </w:p>
        </w:tc>
      </w:tr>
    </w:tbl>
    <w:p w:rsidR="00DB7F3E" w:rsidRDefault="00140D5D" w:rsidP="00F711E2">
      <w:pPr>
        <w:spacing w:after="0"/>
      </w:pPr>
      <w:r w:rsidRPr="00140D5D">
        <w:t> </w:t>
      </w:r>
    </w:p>
    <w:sectPr w:rsidR="00DB7F3E" w:rsidSect="00DB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5D"/>
    <w:rsid w:val="00140D5D"/>
    <w:rsid w:val="00325C25"/>
    <w:rsid w:val="005458FF"/>
    <w:rsid w:val="005A03AE"/>
    <w:rsid w:val="006A4F9E"/>
    <w:rsid w:val="008223A9"/>
    <w:rsid w:val="00D014F3"/>
    <w:rsid w:val="00D43241"/>
    <w:rsid w:val="00DB7F3E"/>
    <w:rsid w:val="00F711E2"/>
    <w:rsid w:val="00F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sidorenkoov</dc:creator>
  <cp:keywords/>
  <dc:description/>
  <cp:lastModifiedBy>sidorenkoov</cp:lastModifiedBy>
  <cp:revision>11</cp:revision>
  <dcterms:created xsi:type="dcterms:W3CDTF">2023-02-08T05:40:00Z</dcterms:created>
  <dcterms:modified xsi:type="dcterms:W3CDTF">2023-02-08T05:49:00Z</dcterms:modified>
</cp:coreProperties>
</file>